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灵宝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市卫生健康委员会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2022年度行政执法统计年报</w:t>
      </w:r>
    </w:p>
    <w:p>
      <w:pPr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目   录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第一部分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灵宝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市卫生健康委2022年度行政执法数据表</w:t>
      </w:r>
    </w:p>
    <w:p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一、2022年度行政处罚实施情况统计表</w:t>
      </w:r>
    </w:p>
    <w:p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二、2022年度行政许可实施情况统计表</w:t>
      </w:r>
    </w:p>
    <w:p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三、2022年度行政强制实施情况统计表</w:t>
      </w:r>
    </w:p>
    <w:p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四、2022年度其他行政执法行为实施情况统计表</w:t>
      </w:r>
    </w:p>
    <w:p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第二部分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灵宝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市卫生健康委2022年度行政执法总体情况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440" w:right="1416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第一部分 </w:t>
      </w: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灵宝</w:t>
      </w: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市卫生健康委2022年度行政执法数据表</w:t>
      </w:r>
    </w:p>
    <w:p>
      <w:pP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表一</w:t>
      </w:r>
    </w:p>
    <w:p>
      <w:pPr>
        <w:spacing w:after="312" w:afterLines="10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灵宝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市卫生健康委2022年度行政处罚实施情况统计表</w:t>
      </w:r>
    </w:p>
    <w:tbl>
      <w:tblPr>
        <w:tblStyle w:val="5"/>
        <w:tblpPr w:leftFromText="180" w:rightFromText="180" w:vertAnchor="text" w:tblpXSpec="center" w:tblpY="59"/>
        <w:tblW w:w="0" w:type="auto"/>
        <w:tblInd w:w="-2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522"/>
        <w:gridCol w:w="1758"/>
        <w:gridCol w:w="1164"/>
        <w:gridCol w:w="1612"/>
        <w:gridCol w:w="1706"/>
        <w:gridCol w:w="918"/>
        <w:gridCol w:w="1080"/>
        <w:gridCol w:w="10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05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906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警告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罚款</w:t>
            </w:r>
          </w:p>
        </w:tc>
        <w:tc>
          <w:tcPr>
            <w:tcW w:w="1758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没收违法</w:t>
            </w:r>
          </w:p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所得、没收</w:t>
            </w:r>
          </w:p>
          <w:p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非法财物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暂扣许可证、执照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责令停产停业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吊销许可证、执照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拘留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其他行政处罚</w:t>
            </w: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合计（宗）</w:t>
            </w:r>
          </w:p>
        </w:tc>
        <w:tc>
          <w:tcPr>
            <w:tcW w:w="146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0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11.35</w:t>
            </w:r>
          </w:p>
        </w:tc>
      </w:tr>
    </w:tbl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1.行政处罚实施数量的统计范围为统计年度1月1日至12月31日期间作出行政处罚决定的数量。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3.“没收违法所得、没收非法财物”能确定金额的，计入“罚没金额”；不能确定金额的，不计入“罚没金额”。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4.“罚没金额”以处罚决定书确定的金额为准。</w:t>
      </w:r>
    </w:p>
    <w:p>
      <w:pP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表二</w:t>
      </w:r>
    </w:p>
    <w:p>
      <w:pPr>
        <w:spacing w:after="312" w:afterLines="10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灵宝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市卫生健康委2022年度行政许可实施情况统计表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695"/>
        <w:gridCol w:w="1800"/>
        <w:gridCol w:w="2310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申请数量</w:t>
            </w:r>
          </w:p>
        </w:tc>
        <w:tc>
          <w:tcPr>
            <w:tcW w:w="2695" w:type="dxa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受理数量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许可数量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不予许可数量</w:t>
            </w:r>
          </w:p>
        </w:tc>
        <w:tc>
          <w:tcPr>
            <w:tcW w:w="3971" w:type="dxa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1695</w:t>
            </w:r>
          </w:p>
        </w:tc>
        <w:tc>
          <w:tcPr>
            <w:tcW w:w="2695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1695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1695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before="312" w:beforeLines="100"/>
        <w:ind w:firstLine="482"/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表三</w:t>
      </w:r>
    </w:p>
    <w:p>
      <w:pPr>
        <w:spacing w:after="312" w:afterLines="10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灵宝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市卫生健康委2022年度行政强制实施情况统计表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54"/>
        <w:gridCol w:w="1198"/>
        <w:gridCol w:w="1218"/>
        <w:gridCol w:w="1067"/>
        <w:gridCol w:w="906"/>
        <w:gridCol w:w="1961"/>
        <w:gridCol w:w="940"/>
        <w:gridCol w:w="683"/>
        <w:gridCol w:w="1108"/>
        <w:gridCol w:w="1097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548" w:type="dxa"/>
            <w:gridSpan w:val="4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行政强制措施实施数量（宗）</w:t>
            </w:r>
          </w:p>
        </w:tc>
        <w:tc>
          <w:tcPr>
            <w:tcW w:w="7762" w:type="dxa"/>
            <w:gridSpan w:val="7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行政强制执行实施数量（宗）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查封场所、设施或者财物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扣押财物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冻结存款、汇款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其他行政强制措施</w:t>
            </w:r>
          </w:p>
        </w:tc>
        <w:tc>
          <w:tcPr>
            <w:tcW w:w="6665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行政机关强制执行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申请法院强制执行</w:t>
            </w:r>
          </w:p>
        </w:tc>
        <w:tc>
          <w:tcPr>
            <w:tcW w:w="832" w:type="dxa"/>
            <w:vMerge w:val="continue"/>
          </w:tcPr>
          <w:p>
            <w:pPr>
              <w:snapToGrid w:val="0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加处罚款或者滞纳金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划拨存款、汇款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拍卖或者依法处理查封、扣押的场所、设施或者财物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排除妨碍、恢复原状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代履行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其他强制执行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vMerge w:val="continue"/>
          </w:tcPr>
          <w:p>
            <w:pPr>
              <w:snapToGrid w:val="0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1.“行政强制措施实施数量”的统计范围为统计年度1月1日至12月31日期间作出“查封场所、设施或者财物”、“扣押财物”、“冻结存款、汇款”或者“其他行政强制措施”决定的数量。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3.“申请法院强制执行”数量的统计范围为统计年度1月1日至12月31日期间向法院申请强制执行的数量，时间以申请日期为准。</w:t>
      </w:r>
    </w:p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表四</w:t>
      </w:r>
    </w:p>
    <w:p>
      <w:pPr>
        <w:spacing w:after="312" w:afterLines="100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灵宝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市卫生健康委2022年度其他行政执法行为实施情况统计表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89"/>
        <w:gridCol w:w="1041"/>
        <w:gridCol w:w="1066"/>
        <w:gridCol w:w="1374"/>
        <w:gridCol w:w="786"/>
        <w:gridCol w:w="1599"/>
        <w:gridCol w:w="921"/>
        <w:gridCol w:w="960"/>
        <w:gridCol w:w="1331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行政征收</w:t>
            </w:r>
          </w:p>
        </w:tc>
        <w:tc>
          <w:tcPr>
            <w:tcW w:w="1041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行政检查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行政裁决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行政给付</w:t>
            </w:r>
          </w:p>
        </w:tc>
        <w:tc>
          <w:tcPr>
            <w:tcW w:w="921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行政确认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行政奖励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次数</w:t>
            </w: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征收总金额（万元）</w:t>
            </w:r>
          </w:p>
        </w:tc>
        <w:tc>
          <w:tcPr>
            <w:tcW w:w="1041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次数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次数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涉及金额</w:t>
            </w:r>
          </w:p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786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次数</w:t>
            </w:r>
          </w:p>
        </w:tc>
        <w:tc>
          <w:tcPr>
            <w:tcW w:w="1599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给付总金额（万元）</w:t>
            </w:r>
          </w:p>
        </w:tc>
        <w:tc>
          <w:tcPr>
            <w:tcW w:w="921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次数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次数</w:t>
            </w:r>
          </w:p>
        </w:tc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奖励总金额（万元）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1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1277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74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6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9025</w:t>
            </w:r>
          </w:p>
        </w:tc>
        <w:tc>
          <w:tcPr>
            <w:tcW w:w="1599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1205.292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3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1.“行政征收次数”的统计范围为统计年度1月1日至12月31日期间征收完毕的数量。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4.“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行政给付次数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”的统计范围为统计年度1月1日至12月31日期间给付完毕的数量。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5.“其他行政执法行为”的统计范围为统计年度1月1日至12月31日期间完成的宗数。</w:t>
      </w: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第二部分 </w:t>
      </w: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灵宝</w:t>
      </w: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市卫生健康委2022年度行政执法情况说明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1302" w:firstLineChars="407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一、行政处罚实施情况说明</w:t>
      </w:r>
    </w:p>
    <w:p>
      <w:pPr>
        <w:spacing w:line="560" w:lineRule="exact"/>
        <w:ind w:firstLine="1302" w:firstLineChars="40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本部门2022年度行政处罚总数为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宗，罚没收入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11.36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1302" w:firstLineChars="407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二、行政许可实施情况说明</w:t>
      </w:r>
    </w:p>
    <w:p>
      <w:pPr>
        <w:spacing w:line="560" w:lineRule="exact"/>
        <w:ind w:firstLine="1302" w:firstLineChars="40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本部门2022年度行政许可申请总数为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1695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宗，予以许可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1695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宗。</w:t>
      </w:r>
    </w:p>
    <w:p>
      <w:pPr>
        <w:spacing w:line="560" w:lineRule="exact"/>
        <w:ind w:firstLine="1302" w:firstLineChars="407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三、行政强制实施情况说明</w:t>
      </w:r>
    </w:p>
    <w:p>
      <w:pPr>
        <w:spacing w:line="560" w:lineRule="exact"/>
        <w:ind w:firstLine="1302" w:firstLineChars="40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本部门2022年度行政强制总数为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宗。</w:t>
      </w:r>
      <w:bookmarkStart w:id="0" w:name="_GoBack"/>
      <w:bookmarkEnd w:id="0"/>
    </w:p>
    <w:p>
      <w:pPr>
        <w:spacing w:line="560" w:lineRule="exact"/>
        <w:ind w:firstLine="1302" w:firstLineChars="407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四、行政征收实施情况说明</w:t>
      </w:r>
    </w:p>
    <w:p>
      <w:pPr>
        <w:spacing w:line="560" w:lineRule="exact"/>
        <w:ind w:firstLine="1302" w:firstLineChars="40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本部门无行政征收事项，2022年度行政征收总数为0次，征收总金额0元。</w:t>
      </w:r>
    </w:p>
    <w:p>
      <w:pPr>
        <w:spacing w:line="560" w:lineRule="exact"/>
        <w:ind w:firstLine="1302" w:firstLineChars="407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五、行政检查实施情况说明</w:t>
      </w:r>
    </w:p>
    <w:p>
      <w:pPr>
        <w:spacing w:line="560" w:lineRule="exact"/>
        <w:ind w:firstLine="1302" w:firstLineChars="40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本部门2022年度行政检查总数为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1277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次。</w:t>
      </w:r>
    </w:p>
    <w:p>
      <w:pPr>
        <w:spacing w:line="560" w:lineRule="exact"/>
        <w:ind w:firstLine="1302" w:firstLineChars="407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六、行政裁决实施情况说明</w:t>
      </w:r>
    </w:p>
    <w:p>
      <w:pPr>
        <w:spacing w:line="560" w:lineRule="exact"/>
        <w:ind w:firstLine="1302" w:firstLineChars="40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本部门2022年度行政裁决总数为0次，涉及总金额0元。</w:t>
      </w:r>
    </w:p>
    <w:p>
      <w:pPr>
        <w:spacing w:line="560" w:lineRule="exact"/>
        <w:ind w:firstLine="1302" w:firstLineChars="407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七、行政给付实施情况说明</w:t>
      </w:r>
    </w:p>
    <w:p>
      <w:pPr>
        <w:spacing w:line="560" w:lineRule="exact"/>
        <w:ind w:firstLine="1302" w:firstLineChars="40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本部门2022年度行政给付总数为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9025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次，给付总金额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1205.292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1302" w:firstLineChars="407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八、行政确认实施情况说明</w:t>
      </w:r>
    </w:p>
    <w:p>
      <w:pPr>
        <w:spacing w:line="560" w:lineRule="exact"/>
        <w:ind w:firstLine="1302" w:firstLineChars="40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本部门2022年度行政确认总数为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次。</w:t>
      </w:r>
    </w:p>
    <w:p>
      <w:pPr>
        <w:spacing w:line="560" w:lineRule="exact"/>
        <w:ind w:firstLine="1302" w:firstLineChars="407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九、行政奖励实施情况说明</w:t>
      </w:r>
    </w:p>
    <w:p>
      <w:pPr>
        <w:spacing w:line="560" w:lineRule="exact"/>
        <w:ind w:firstLine="1302" w:firstLineChars="40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本部门2022年度行政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总数为0次。</w:t>
      </w:r>
    </w:p>
    <w:p>
      <w:pPr>
        <w:spacing w:line="560" w:lineRule="exact"/>
        <w:ind w:firstLine="1302" w:firstLineChars="407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十、其他行政执法行为实施情况说明</w:t>
      </w:r>
    </w:p>
    <w:p>
      <w:pPr>
        <w:spacing w:line="560" w:lineRule="exact"/>
        <w:ind w:firstLine="1302" w:firstLineChars="407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本部门2022年度其他行政执法行为总数为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宗。</w:t>
      </w:r>
    </w:p>
    <w:p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YjIyNzJmNzgyNWRmODNhZWJhY2JkZjZmYzI3MWUifQ=="/>
  </w:docVars>
  <w:rsids>
    <w:rsidRoot w:val="00426C28"/>
    <w:rsid w:val="000725C2"/>
    <w:rsid w:val="000C3CA2"/>
    <w:rsid w:val="00113787"/>
    <w:rsid w:val="001702C7"/>
    <w:rsid w:val="001873F1"/>
    <w:rsid w:val="00190B41"/>
    <w:rsid w:val="00312C87"/>
    <w:rsid w:val="00320F39"/>
    <w:rsid w:val="004042DC"/>
    <w:rsid w:val="00412297"/>
    <w:rsid w:val="00426C28"/>
    <w:rsid w:val="004D402F"/>
    <w:rsid w:val="00566B1B"/>
    <w:rsid w:val="006E26DB"/>
    <w:rsid w:val="006F5EAE"/>
    <w:rsid w:val="00730D8F"/>
    <w:rsid w:val="009016CF"/>
    <w:rsid w:val="00914707"/>
    <w:rsid w:val="00970153"/>
    <w:rsid w:val="009F00AA"/>
    <w:rsid w:val="00A356D5"/>
    <w:rsid w:val="00A45669"/>
    <w:rsid w:val="00A97670"/>
    <w:rsid w:val="00B0708A"/>
    <w:rsid w:val="00B75485"/>
    <w:rsid w:val="00BA0C9B"/>
    <w:rsid w:val="00C34F0E"/>
    <w:rsid w:val="00C5375D"/>
    <w:rsid w:val="00D17976"/>
    <w:rsid w:val="00D82B69"/>
    <w:rsid w:val="00E11EAF"/>
    <w:rsid w:val="00E8449A"/>
    <w:rsid w:val="00E94577"/>
    <w:rsid w:val="00F84C44"/>
    <w:rsid w:val="00FA33F6"/>
    <w:rsid w:val="176F0E6C"/>
    <w:rsid w:val="178A0151"/>
    <w:rsid w:val="17BF7F50"/>
    <w:rsid w:val="29934476"/>
    <w:rsid w:val="347458FA"/>
    <w:rsid w:val="377F4715"/>
    <w:rsid w:val="3A3DC358"/>
    <w:rsid w:val="45E15E28"/>
    <w:rsid w:val="557E7D58"/>
    <w:rsid w:val="6D7E811E"/>
    <w:rsid w:val="6D9F3F90"/>
    <w:rsid w:val="77A9BA4B"/>
    <w:rsid w:val="7EBFE8F8"/>
    <w:rsid w:val="7FDD4095"/>
    <w:rsid w:val="B71DAA78"/>
    <w:rsid w:val="BC7EAEA4"/>
    <w:rsid w:val="E7BBF8E2"/>
    <w:rsid w:val="EFFFBC4D"/>
    <w:rsid w:val="FC9E4164"/>
    <w:rsid w:val="FDE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8">
    <w:name w:val="页脚 Char"/>
    <w:qFormat/>
    <w:uiPriority w:val="99"/>
    <w:rPr>
      <w:sz w:val="18"/>
      <w:szCs w:val="18"/>
    </w:rPr>
  </w:style>
  <w:style w:type="character" w:customStyle="1" w:styleId="9">
    <w:name w:val="页脚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360</Words>
  <Characters>2056</Characters>
  <Lines>17</Lines>
  <Paragraphs>4</Paragraphs>
  <TotalTime>59</TotalTime>
  <ScaleCrop>false</ScaleCrop>
  <LinksUpToDate>false</LinksUpToDate>
  <CharactersWithSpaces>2412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2020-01-03T12:01:00Z</dcterms:created>
  <dc:creator>杨立颖</dc:creator>
  <cp:lastModifiedBy>june</cp:lastModifiedBy>
  <cp:lastPrinted>2023-01-09T10:07:00Z</cp:lastPrinted>
  <dcterms:modified xsi:type="dcterms:W3CDTF">2023-11-13T08:30:15Z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BA9CE1DDD61041F287DCB7602725779D_13</vt:lpwstr>
  </property>
</Properties>
</file>